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69A9" w14:textId="77777777" w:rsidR="00844D0B" w:rsidRDefault="00000000" w:rsidP="00844D0B">
      <w:hyperlink r:id="rId4" w:history="1">
        <w:r w:rsidR="00844D0B" w:rsidRPr="007B7868">
          <w:rPr>
            <w:rStyle w:val="Hyperlink"/>
          </w:rPr>
          <w:t>http://www.iepf.gov.in/IEPF/refund.html</w:t>
        </w:r>
      </w:hyperlink>
    </w:p>
    <w:p w14:paraId="5E4F50A9" w14:textId="77777777" w:rsidR="00844D0B" w:rsidRDefault="00844D0B"/>
    <w:sectPr w:rsidR="0084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4E"/>
    <w:rsid w:val="00050428"/>
    <w:rsid w:val="00844D0B"/>
    <w:rsid w:val="00AC4EB0"/>
    <w:rsid w:val="00F3720E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BA47"/>
  <w15:docId w15:val="{80DEA76D-23A2-46FD-B0FC-C2957E5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pf.gov.in/IEPF/ref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TANVY</dc:creator>
  <cp:keywords/>
  <dc:description/>
  <cp:lastModifiedBy>Tanvi Goenka</cp:lastModifiedBy>
  <cp:revision>5</cp:revision>
  <dcterms:created xsi:type="dcterms:W3CDTF">2018-01-22T09:13:00Z</dcterms:created>
  <dcterms:modified xsi:type="dcterms:W3CDTF">2022-12-21T13:11:00Z</dcterms:modified>
</cp:coreProperties>
</file>